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20" w:rsidRDefault="00B67120" w:rsidP="00B67120">
      <w:pPr>
        <w:pStyle w:val="ConsTitle"/>
        <w:widowControl/>
        <w:ind w:right="0"/>
        <w:jc w:val="left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СОВЕТ ДЕПУТАТОВ МУНИЦИПАЛЬНОГО ОБРАЗОВАНИЯ</w:t>
      </w:r>
    </w:p>
    <w:p w:rsidR="00B67120" w:rsidRDefault="00AC18E9" w:rsidP="00B67120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НОПОГОРЕЛОВСКОЕ</w:t>
      </w:r>
      <w:r w:rsidR="00B67120">
        <w:rPr>
          <w:rFonts w:ascii="PT Astra Serif" w:hAnsi="PT Astra Serif"/>
          <w:sz w:val="32"/>
        </w:rPr>
        <w:t xml:space="preserve"> СЕЛЬСКОЕ ПОСЕЛЕНИЕ </w:t>
      </w: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КАРСУНСКОГО РАЙОНА УЛЬЯНОВСКОЙ ОБЛАСТИ</w:t>
      </w:r>
    </w:p>
    <w:p w:rsidR="00B67120" w:rsidRDefault="00B67120" w:rsidP="00B67120">
      <w:pPr>
        <w:pStyle w:val="ConsTitle"/>
        <w:widowControl/>
        <w:spacing w:line="360" w:lineRule="auto"/>
        <w:ind w:right="0"/>
        <w:jc w:val="left"/>
        <w:rPr>
          <w:rFonts w:ascii="PT Astra Serif" w:hAnsi="PT Astra Serif"/>
          <w:sz w:val="32"/>
        </w:rPr>
      </w:pP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40"/>
        </w:rPr>
      </w:pPr>
      <w:proofErr w:type="gramStart"/>
      <w:r>
        <w:rPr>
          <w:rFonts w:ascii="PT Astra Serif" w:hAnsi="PT Astra Serif"/>
          <w:sz w:val="40"/>
        </w:rPr>
        <w:t>Р</w:t>
      </w:r>
      <w:proofErr w:type="gramEnd"/>
      <w:r>
        <w:rPr>
          <w:rFonts w:ascii="PT Astra Serif" w:hAnsi="PT Astra Serif"/>
          <w:sz w:val="40"/>
        </w:rPr>
        <w:t xml:space="preserve"> Е Ш Е Н И Е </w:t>
      </w: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b w:val="0"/>
          <w:sz w:val="22"/>
          <w:szCs w:val="28"/>
        </w:rPr>
      </w:pPr>
      <w:r>
        <w:rPr>
          <w:rFonts w:ascii="PT Astra Serif" w:hAnsi="PT Astra Serif"/>
          <w:b w:val="0"/>
          <w:sz w:val="22"/>
          <w:szCs w:val="28"/>
        </w:rPr>
        <w:t xml:space="preserve">с. </w:t>
      </w:r>
      <w:r w:rsidR="00AC18E9">
        <w:rPr>
          <w:rFonts w:ascii="PT Astra Serif" w:hAnsi="PT Astra Serif"/>
          <w:b w:val="0"/>
          <w:sz w:val="22"/>
          <w:szCs w:val="28"/>
        </w:rPr>
        <w:t>Новое Погорелово</w:t>
      </w:r>
    </w:p>
    <w:p w:rsidR="00B67120" w:rsidRDefault="00AC18E9" w:rsidP="00B67120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29 марта</w:t>
      </w:r>
      <w:r w:rsidR="00B67120">
        <w:rPr>
          <w:rFonts w:ascii="PT Astra Serif" w:hAnsi="PT Astra Serif" w:cs="Times New Roman"/>
          <w:b w:val="0"/>
          <w:sz w:val="28"/>
          <w:szCs w:val="28"/>
        </w:rPr>
        <w:t xml:space="preserve"> 2024 г.</w:t>
      </w:r>
      <w:r w:rsidR="00B67120">
        <w:rPr>
          <w:rFonts w:ascii="PT Astra Serif" w:hAnsi="PT Astra Serif"/>
          <w:b w:val="0"/>
          <w:sz w:val="28"/>
          <w:szCs w:val="28"/>
        </w:rPr>
        <w:tab/>
      </w:r>
      <w:r w:rsidR="00B67120">
        <w:rPr>
          <w:rFonts w:ascii="PT Astra Serif" w:hAnsi="PT Astra Serif"/>
          <w:b w:val="0"/>
          <w:sz w:val="28"/>
          <w:szCs w:val="28"/>
        </w:rPr>
        <w:tab/>
      </w:r>
      <w:r w:rsidR="00B67120">
        <w:rPr>
          <w:rFonts w:ascii="PT Astra Serif" w:hAnsi="PT Astra Serif"/>
          <w:b w:val="0"/>
          <w:sz w:val="28"/>
          <w:szCs w:val="28"/>
        </w:rPr>
        <w:tab/>
      </w:r>
      <w:r w:rsidR="00B67120">
        <w:rPr>
          <w:rFonts w:ascii="PT Astra Serif" w:hAnsi="PT Astra Serif"/>
          <w:b w:val="0"/>
          <w:sz w:val="28"/>
          <w:szCs w:val="28"/>
        </w:rPr>
        <w:tab/>
      </w:r>
      <w:r w:rsidR="00B67120">
        <w:rPr>
          <w:rFonts w:ascii="PT Astra Serif" w:hAnsi="PT Astra Serif"/>
          <w:b w:val="0"/>
          <w:sz w:val="28"/>
          <w:szCs w:val="28"/>
        </w:rPr>
        <w:tab/>
      </w:r>
      <w:r w:rsidR="00B67120">
        <w:rPr>
          <w:rFonts w:ascii="PT Astra Serif" w:hAnsi="PT Astra Serif"/>
          <w:b w:val="0"/>
          <w:sz w:val="28"/>
          <w:szCs w:val="28"/>
        </w:rPr>
        <w:tab/>
      </w:r>
      <w:r w:rsidR="00B67120">
        <w:rPr>
          <w:rFonts w:ascii="PT Astra Serif" w:hAnsi="PT Astra Serif"/>
          <w:b w:val="0"/>
          <w:sz w:val="28"/>
          <w:szCs w:val="28"/>
        </w:rPr>
        <w:tab/>
        <w:t xml:space="preserve">                 №</w:t>
      </w:r>
      <w:r>
        <w:rPr>
          <w:rFonts w:ascii="PT Astra Serif" w:hAnsi="PT Astra Serif"/>
          <w:b w:val="0"/>
          <w:sz w:val="28"/>
          <w:szCs w:val="28"/>
        </w:rPr>
        <w:t>6</w:t>
      </w: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отчёте Главы администрации муниципального образования </w:t>
      </w:r>
    </w:p>
    <w:p w:rsidR="00B67120" w:rsidRDefault="00AC18E9" w:rsidP="00B67120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B67120">
        <w:rPr>
          <w:rFonts w:ascii="PT Astra Serif" w:hAnsi="PT Astra Serif"/>
          <w:sz w:val="28"/>
          <w:szCs w:val="28"/>
        </w:rPr>
        <w:t xml:space="preserve"> сельское поселение за 2023 год</w:t>
      </w:r>
    </w:p>
    <w:p w:rsidR="00B67120" w:rsidRDefault="00B67120" w:rsidP="00B67120">
      <w:pPr>
        <w:pStyle w:val="ConsTitle"/>
        <w:widowControl/>
        <w:ind w:right="0"/>
        <w:jc w:val="left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Заслушав и обсудив представленный Главой администрации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отчёт о результатах своей деятельности и деятельности Администрации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за 2019 год,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8, 29 Устава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поселение, </w:t>
      </w:r>
      <w:proofErr w:type="gramEnd"/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 депутатов решил:</w:t>
      </w:r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Отчёт Главы администрации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 о результатах своей деятельности и деятельности Администрации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за 2023 год принять к сведению.</w:t>
      </w:r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Признать результаты деятельности Главы администрации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и деятельности Администрации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за 2023 год удовлетворительными.</w:t>
      </w:r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подлежит обнародованию.</w:t>
      </w: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B67120" w:rsidRDefault="00AC18E9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B67120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  </w:t>
      </w:r>
      <w:r w:rsidR="00AC18E9">
        <w:rPr>
          <w:rFonts w:ascii="PT Astra Serif" w:hAnsi="PT Astra Serif"/>
          <w:sz w:val="28"/>
          <w:szCs w:val="28"/>
        </w:rPr>
        <w:t>Ш.А. Хакимов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sz w:val="28"/>
          <w:szCs w:val="28"/>
        </w:rPr>
      </w:pPr>
    </w:p>
    <w:p w:rsidR="00B67120" w:rsidRDefault="00B67120" w:rsidP="00B67120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76A81" w:rsidRDefault="00C76A81" w:rsidP="00C76A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Отчет </w:t>
      </w:r>
    </w:p>
    <w:p w:rsidR="00C76A81" w:rsidRDefault="00C76A81" w:rsidP="00C76A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Главы  администрации  МО  </w:t>
      </w:r>
      <w:proofErr w:type="spellStart"/>
      <w:r w:rsidR="00666676">
        <w:rPr>
          <w:rFonts w:ascii="Times New Roman" w:hAnsi="Times New Roman" w:cs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 поселение  </w:t>
      </w:r>
    </w:p>
    <w:p w:rsidR="00C76A81" w:rsidRDefault="00C76A81" w:rsidP="00C76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  2023 год  </w:t>
      </w:r>
    </w:p>
    <w:p w:rsidR="00C76A81" w:rsidRDefault="00C76A81" w:rsidP="00C7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Уважаемые  депутаты  и  жители  </w:t>
      </w:r>
      <w:proofErr w:type="spellStart"/>
      <w:r w:rsidR="00666676">
        <w:rPr>
          <w:rFonts w:ascii="Times New Roman" w:hAnsi="Times New Roman" w:cs="Times New Roman"/>
          <w:sz w:val="28"/>
          <w:szCs w:val="28"/>
        </w:rPr>
        <w:t>Новопогореловского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поселения,   сегодня  на  Ваше   рассмотрение вносится  отчет работы  администрации   за 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котором я постараюсь  отразить   деятельность  администрации, обозначить  проблемные  вопросы  и  пути  их  решения.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 задачами  в  работе  администрации  поселения  остается  исполнение  полномочий  переданных  поселению  согласно 131-ФЗ «Об  общих  принципах  организации местного  самоуправления в Российской  Федерации». Прежде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  бюджета.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Бюджет  2023 г.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Доходы.</w:t>
      </w:r>
    </w:p>
    <w:p w:rsidR="00C76A81" w:rsidRDefault="00666676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 доходы  план 1184,23964</w:t>
      </w:r>
      <w:r w:rsidR="00C76A81">
        <w:rPr>
          <w:rFonts w:ascii="Times New Roman" w:hAnsi="Times New Roman" w:cs="Times New Roman"/>
          <w:sz w:val="28"/>
          <w:szCs w:val="28"/>
        </w:rPr>
        <w:t xml:space="preserve"> тыс. руб., фактически  поступило </w:t>
      </w:r>
      <w:r>
        <w:rPr>
          <w:rFonts w:ascii="Times New Roman" w:hAnsi="Times New Roman" w:cs="Times New Roman"/>
          <w:sz w:val="28"/>
          <w:szCs w:val="28"/>
        </w:rPr>
        <w:t>1440,53405</w:t>
      </w:r>
      <w:r w:rsidR="00C76A81">
        <w:rPr>
          <w:rFonts w:ascii="Times New Roman" w:hAnsi="Times New Roman" w:cs="Times New Roman"/>
          <w:sz w:val="28"/>
          <w:szCs w:val="28"/>
        </w:rPr>
        <w:t xml:space="preserve">  тыс. руб.   или  12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6A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C76A81">
        <w:rPr>
          <w:rFonts w:ascii="Times New Roman" w:hAnsi="Times New Roman" w:cs="Times New Roman"/>
          <w:sz w:val="28"/>
          <w:szCs w:val="28"/>
        </w:rPr>
        <w:t xml:space="preserve"> %  к  плану, 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уровню 2022 года </w:t>
      </w:r>
      <w:r w:rsidR="00666676">
        <w:rPr>
          <w:rFonts w:ascii="Times New Roman" w:hAnsi="Times New Roman" w:cs="Times New Roman"/>
          <w:sz w:val="28"/>
          <w:szCs w:val="28"/>
        </w:rPr>
        <w:t>97,7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НДФЛ  </w:t>
      </w:r>
      <w:r w:rsidR="00666676">
        <w:rPr>
          <w:rFonts w:ascii="Times New Roman" w:hAnsi="Times New Roman" w:cs="Times New Roman"/>
          <w:sz w:val="28"/>
          <w:szCs w:val="28"/>
        </w:rPr>
        <w:t>428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6676">
        <w:rPr>
          <w:rFonts w:ascii="Times New Roman" w:hAnsi="Times New Roman" w:cs="Times New Roman"/>
          <w:sz w:val="28"/>
          <w:szCs w:val="28"/>
        </w:rPr>
        <w:t>318</w:t>
      </w:r>
      <w:r>
        <w:rPr>
          <w:rFonts w:ascii="Times New Roman" w:hAnsi="Times New Roman" w:cs="Times New Roman"/>
          <w:sz w:val="28"/>
          <w:szCs w:val="28"/>
        </w:rPr>
        <w:t>тыс. руб.  или 116,</w:t>
      </w:r>
      <w:r w:rsidR="006666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к плану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Налог на имущество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6676">
        <w:rPr>
          <w:rFonts w:ascii="Times New Roman" w:hAnsi="Times New Roman" w:cs="Times New Roman"/>
          <w:sz w:val="28"/>
          <w:szCs w:val="28"/>
        </w:rPr>
        <w:t>168,52695</w:t>
      </w:r>
      <w:r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666676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66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Земельный  налог </w:t>
      </w:r>
      <w:r w:rsidR="00666676">
        <w:rPr>
          <w:rFonts w:ascii="Times New Roman" w:hAnsi="Times New Roman" w:cs="Times New Roman"/>
          <w:sz w:val="28"/>
          <w:szCs w:val="28"/>
        </w:rPr>
        <w:t>730,83297 тыс. руб.  или 131,5%</w:t>
      </w:r>
    </w:p>
    <w:p w:rsidR="00C76A81" w:rsidRPr="00666676" w:rsidRDefault="00666676" w:rsidP="00666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A81" w:rsidRPr="00666676">
        <w:rPr>
          <w:rFonts w:ascii="Times New Roman" w:hAnsi="Times New Roman" w:cs="Times New Roman"/>
          <w:sz w:val="28"/>
          <w:szCs w:val="28"/>
        </w:rPr>
        <w:t xml:space="preserve">Аренда имущества  </w:t>
      </w:r>
      <w:r>
        <w:rPr>
          <w:rFonts w:ascii="Times New Roman" w:hAnsi="Times New Roman" w:cs="Times New Roman"/>
          <w:sz w:val="28"/>
          <w:szCs w:val="28"/>
        </w:rPr>
        <w:t>13,33331</w:t>
      </w:r>
      <w:r w:rsidR="00C76A81" w:rsidRPr="00666676">
        <w:rPr>
          <w:rFonts w:ascii="Times New Roman" w:hAnsi="Times New Roman" w:cs="Times New Roman"/>
          <w:sz w:val="28"/>
          <w:szCs w:val="28"/>
        </w:rPr>
        <w:t xml:space="preserve"> тыс. руб.  или  </w:t>
      </w:r>
      <w:r>
        <w:rPr>
          <w:rFonts w:ascii="Times New Roman" w:hAnsi="Times New Roman" w:cs="Times New Roman"/>
          <w:sz w:val="28"/>
          <w:szCs w:val="28"/>
        </w:rPr>
        <w:t>111,1</w:t>
      </w:r>
      <w:r w:rsidR="00C76A81" w:rsidRPr="00666676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Платные услуги  </w:t>
      </w:r>
      <w:r w:rsidR="00C20757">
        <w:rPr>
          <w:rFonts w:ascii="Times New Roman" w:hAnsi="Times New Roman" w:cs="Times New Roman"/>
          <w:sz w:val="28"/>
          <w:szCs w:val="28"/>
        </w:rPr>
        <w:t>5,36318</w:t>
      </w:r>
      <w:r>
        <w:rPr>
          <w:rFonts w:ascii="Times New Roman" w:hAnsi="Times New Roman" w:cs="Times New Roman"/>
          <w:sz w:val="28"/>
          <w:szCs w:val="28"/>
        </w:rPr>
        <w:t xml:space="preserve"> % или 1</w:t>
      </w:r>
      <w:r w:rsidR="00C2075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,1 %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Продажа земельных участков    </w:t>
      </w:r>
      <w:r w:rsidR="00C20757">
        <w:rPr>
          <w:rFonts w:ascii="Times New Roman" w:hAnsi="Times New Roman" w:cs="Times New Roman"/>
          <w:sz w:val="28"/>
          <w:szCs w:val="28"/>
        </w:rPr>
        <w:t>34,52</w:t>
      </w:r>
      <w:r>
        <w:rPr>
          <w:rFonts w:ascii="Times New Roman" w:hAnsi="Times New Roman" w:cs="Times New Roman"/>
          <w:sz w:val="28"/>
          <w:szCs w:val="28"/>
        </w:rPr>
        <w:t xml:space="preserve"> тыс. руб.  процент  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выполнения </w:t>
      </w:r>
      <w:r w:rsidR="00C20757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Прочие   </w:t>
      </w:r>
      <w:r w:rsidR="00C20757">
        <w:rPr>
          <w:rFonts w:ascii="Times New Roman" w:hAnsi="Times New Roman" w:cs="Times New Roman"/>
          <w:sz w:val="28"/>
          <w:szCs w:val="28"/>
        </w:rPr>
        <w:t>59,63964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 безвоз</w:t>
      </w:r>
      <w:r w:rsidR="00C20757">
        <w:rPr>
          <w:rFonts w:ascii="Times New Roman" w:hAnsi="Times New Roman" w:cs="Times New Roman"/>
          <w:sz w:val="28"/>
          <w:szCs w:val="28"/>
        </w:rPr>
        <w:t xml:space="preserve">мездные  поступления  8977,904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 доходов:  </w:t>
      </w:r>
      <w:r w:rsidR="00C20757">
        <w:rPr>
          <w:rFonts w:ascii="Times New Roman" w:hAnsi="Times New Roman" w:cs="Times New Roman"/>
          <w:sz w:val="28"/>
          <w:szCs w:val="28"/>
        </w:rPr>
        <w:t>10418,43805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 -  всего  </w:t>
      </w:r>
      <w:r w:rsidR="00C20757">
        <w:rPr>
          <w:rFonts w:ascii="Times New Roman" w:hAnsi="Times New Roman" w:cs="Times New Roman"/>
          <w:sz w:val="28"/>
          <w:szCs w:val="28"/>
        </w:rPr>
        <w:t>10192,15551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том  числе  по  полномочиям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Зимнее  содержание  дорог – </w:t>
      </w:r>
      <w:r w:rsidR="00C20757">
        <w:rPr>
          <w:rFonts w:ascii="Times New Roman" w:hAnsi="Times New Roman" w:cs="Times New Roman"/>
          <w:sz w:val="28"/>
          <w:szCs w:val="28"/>
        </w:rPr>
        <w:t>430,00</w:t>
      </w:r>
      <w:r>
        <w:rPr>
          <w:rFonts w:ascii="Times New Roman" w:hAnsi="Times New Roman" w:cs="Times New Roman"/>
          <w:sz w:val="28"/>
          <w:szCs w:val="28"/>
        </w:rPr>
        <w:t xml:space="preserve">  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дорог – </w:t>
      </w:r>
      <w:r w:rsidR="00C20757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  тыс. руб.</w:t>
      </w:r>
    </w:p>
    <w:p w:rsidR="00AD7918" w:rsidRDefault="00C20757" w:rsidP="00C20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МД</w:t>
      </w:r>
      <w:r w:rsidR="00AD7918">
        <w:rPr>
          <w:rFonts w:ascii="Times New Roman" w:hAnsi="Times New Roman" w:cs="Times New Roman"/>
          <w:sz w:val="28"/>
          <w:szCs w:val="28"/>
        </w:rPr>
        <w:t xml:space="preserve">К машины с </w:t>
      </w:r>
      <w:proofErr w:type="spellStart"/>
      <w:r w:rsidR="00AD7918">
        <w:rPr>
          <w:rFonts w:ascii="Times New Roman" w:hAnsi="Times New Roman" w:cs="Times New Roman"/>
          <w:sz w:val="28"/>
          <w:szCs w:val="28"/>
        </w:rPr>
        <w:t>солепе</w:t>
      </w:r>
      <w:r>
        <w:rPr>
          <w:rFonts w:ascii="Times New Roman" w:hAnsi="Times New Roman" w:cs="Times New Roman"/>
          <w:sz w:val="28"/>
          <w:szCs w:val="28"/>
        </w:rPr>
        <w:t>скоразбрасывающимся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оборудованием с. Новое </w:t>
      </w:r>
      <w:r w:rsidR="00AD79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огорелово, с. Н</w:t>
      </w:r>
      <w:r w:rsidR="00AD79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гаево</w:t>
      </w:r>
    </w:p>
    <w:p w:rsidR="00C76A81" w:rsidRPr="00C20757" w:rsidRDefault="00C76A81" w:rsidP="00C20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757">
        <w:rPr>
          <w:rFonts w:ascii="Times New Roman" w:hAnsi="Times New Roman" w:cs="Times New Roman"/>
          <w:sz w:val="28"/>
          <w:szCs w:val="28"/>
        </w:rPr>
        <w:t xml:space="preserve">Текущий ремонт  </w:t>
      </w:r>
      <w:proofErr w:type="gramStart"/>
      <w:r w:rsidRPr="00C20757">
        <w:rPr>
          <w:rFonts w:ascii="Times New Roman" w:hAnsi="Times New Roman" w:cs="Times New Roman"/>
          <w:sz w:val="28"/>
          <w:szCs w:val="28"/>
        </w:rPr>
        <w:t>памятников ВОВ</w:t>
      </w:r>
      <w:proofErr w:type="gramEnd"/>
      <w:r w:rsidRPr="00C20757">
        <w:rPr>
          <w:rFonts w:ascii="Times New Roman" w:hAnsi="Times New Roman" w:cs="Times New Roman"/>
          <w:sz w:val="28"/>
          <w:szCs w:val="28"/>
        </w:rPr>
        <w:t xml:space="preserve"> – </w:t>
      </w:r>
      <w:r w:rsidR="00C20757">
        <w:rPr>
          <w:rFonts w:ascii="Times New Roman" w:hAnsi="Times New Roman" w:cs="Times New Roman"/>
          <w:sz w:val="28"/>
          <w:szCs w:val="28"/>
        </w:rPr>
        <w:t>15,</w:t>
      </w:r>
      <w:r w:rsidRPr="00C20757">
        <w:rPr>
          <w:rFonts w:ascii="Times New Roman" w:hAnsi="Times New Roman" w:cs="Times New Roman"/>
          <w:sz w:val="28"/>
          <w:szCs w:val="28"/>
        </w:rPr>
        <w:t>0тыс. руб.</w:t>
      </w:r>
    </w:p>
    <w:p w:rsidR="00AD7918" w:rsidRDefault="00AD7918" w:rsidP="00AD79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A81" w:rsidRPr="00AD7918" w:rsidRDefault="00C76A81" w:rsidP="00AD79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918" w:rsidRDefault="00AD7918" w:rsidP="00C20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Pr="00C20757" w:rsidRDefault="00C76A81" w:rsidP="00C20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Спиливание сухостойных  деревьев </w:t>
      </w:r>
      <w:r w:rsidR="00C20757">
        <w:rPr>
          <w:rFonts w:ascii="Times New Roman" w:hAnsi="Times New Roman" w:cs="Times New Roman"/>
          <w:sz w:val="28"/>
          <w:szCs w:val="28"/>
        </w:rPr>
        <w:t>24,8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Кадастровые  работы, экспертиза –  </w:t>
      </w:r>
      <w:r w:rsidR="00C20757">
        <w:rPr>
          <w:rFonts w:ascii="Times New Roman" w:hAnsi="Times New Roman" w:cs="Times New Roman"/>
          <w:sz w:val="28"/>
          <w:szCs w:val="28"/>
        </w:rPr>
        <w:t>32,5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уличного  освещения (оплата электроэнергии) </w:t>
      </w:r>
      <w:r w:rsidR="00F276C3">
        <w:rPr>
          <w:rFonts w:ascii="Times New Roman" w:hAnsi="Times New Roman" w:cs="Times New Roman"/>
          <w:sz w:val="28"/>
          <w:szCs w:val="28"/>
        </w:rPr>
        <w:t>422,04025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через  бюджет  поселения) -</w:t>
      </w:r>
      <w:r w:rsidR="00F276C3">
        <w:rPr>
          <w:rFonts w:ascii="Times New Roman" w:hAnsi="Times New Roman" w:cs="Times New Roman"/>
          <w:sz w:val="28"/>
          <w:szCs w:val="28"/>
        </w:rPr>
        <w:t>3033,5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Задолженность по оплате коммунальных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перед внебюджетными фондами и перед субъектами предпринимательской деятельности по состоянию на   01.01.2024 отсутствует. </w:t>
      </w:r>
    </w:p>
    <w:p w:rsidR="00C76A81" w:rsidRDefault="00C76A81" w:rsidP="00C7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Дополнительные  доходы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подлежащие  распределению в бюджет 2024 года  на  01.01.2024 г. составили  901,83403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   мероприятия  в  рамках  благоустройства         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населенных      пунктов  2023 год.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</w:t>
      </w:r>
      <w:r w:rsidR="00F276C3">
        <w:rPr>
          <w:rFonts w:ascii="Times New Roman" w:hAnsi="Times New Roman" w:cs="Times New Roman"/>
          <w:b/>
          <w:sz w:val="28"/>
          <w:szCs w:val="28"/>
        </w:rPr>
        <w:t xml:space="preserve"> Новое Погорелово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6A81" w:rsidRDefault="00C76A81" w:rsidP="00F276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работы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опашке, ремонту   памятников  ВОВ,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скашиванию травы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 </w:t>
      </w:r>
      <w:r w:rsidR="00F276C3">
        <w:rPr>
          <w:rFonts w:ascii="Times New Roman" w:hAnsi="Times New Roman" w:cs="Times New Roman"/>
          <w:b/>
          <w:sz w:val="28"/>
          <w:szCs w:val="28"/>
        </w:rPr>
        <w:t>Нагаево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A81" w:rsidRPr="00F276C3" w:rsidRDefault="00C76A81" w:rsidP="00F276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6C3">
        <w:rPr>
          <w:rFonts w:ascii="Times New Roman" w:hAnsi="Times New Roman" w:cs="Times New Roman"/>
          <w:sz w:val="28"/>
          <w:szCs w:val="28"/>
        </w:rPr>
        <w:t>- 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 w:rsidRPr="00F276C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276C3">
        <w:rPr>
          <w:rFonts w:ascii="Times New Roman" w:hAnsi="Times New Roman" w:cs="Times New Roman"/>
          <w:sz w:val="28"/>
          <w:szCs w:val="28"/>
        </w:rPr>
        <w:t>прожекторов)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Выполнены работы  по  проти</w:t>
      </w:r>
      <w:r w:rsidR="00F12FC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пожарной  опашке, ремонту   памятника  ВОВ,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скашиванию травы</w:t>
      </w:r>
    </w:p>
    <w:p w:rsidR="00C76A81" w:rsidRDefault="00C76A81" w:rsidP="00C76A81">
      <w:pPr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276C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276C3">
        <w:rPr>
          <w:rFonts w:ascii="Times New Roman" w:hAnsi="Times New Roman" w:cs="Times New Roman"/>
          <w:b/>
          <w:sz w:val="28"/>
          <w:szCs w:val="28"/>
        </w:rPr>
        <w:t>ухой</w:t>
      </w:r>
      <w:proofErr w:type="spellEnd"/>
      <w:r w:rsidR="00F276C3">
        <w:rPr>
          <w:rFonts w:ascii="Times New Roman" w:hAnsi="Times New Roman" w:cs="Times New Roman"/>
          <w:b/>
          <w:sz w:val="28"/>
          <w:szCs w:val="28"/>
        </w:rPr>
        <w:t xml:space="preserve"> Карсун</w:t>
      </w:r>
      <w:r>
        <w:rPr>
          <w:rFonts w:ascii="Times New Roman" w:hAnsi="Times New Roman" w:cs="Times New Roman"/>
          <w:b/>
          <w:sz w:val="28"/>
          <w:szCs w:val="28"/>
        </w:rPr>
        <w:t xml:space="preserve"> . </w:t>
      </w:r>
    </w:p>
    <w:p w:rsidR="00F12FCE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 </w:t>
      </w:r>
      <w:r w:rsidR="00F12FCE">
        <w:rPr>
          <w:rFonts w:ascii="Times New Roman" w:hAnsi="Times New Roman" w:cs="Times New Roman"/>
          <w:sz w:val="28"/>
          <w:szCs w:val="28"/>
        </w:rPr>
        <w:t xml:space="preserve">Выполнены работы по расчистке и обустройству родника Гаврилов            </w:t>
      </w:r>
    </w:p>
    <w:p w:rsidR="00F12FCE" w:rsidRDefault="00F12FCE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Выполнены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1B188A">
        <w:rPr>
          <w:rFonts w:ascii="Times New Roman" w:hAnsi="Times New Roman" w:cs="Times New Roman"/>
          <w:sz w:val="28"/>
          <w:szCs w:val="28"/>
        </w:rPr>
        <w:t>екульционные</w:t>
      </w:r>
      <w:proofErr w:type="spellEnd"/>
      <w:r w:rsidR="001B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B188A">
        <w:rPr>
          <w:rFonts w:ascii="Times New Roman" w:hAnsi="Times New Roman" w:cs="Times New Roman"/>
          <w:sz w:val="28"/>
          <w:szCs w:val="28"/>
        </w:rPr>
        <w:t xml:space="preserve"> на свалке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A81" w:rsidRPr="00F12FCE" w:rsidRDefault="00F12FCE" w:rsidP="00F1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A81" w:rsidRPr="00F12FCE">
        <w:rPr>
          <w:rFonts w:ascii="Times New Roman" w:hAnsi="Times New Roman" w:cs="Times New Roman"/>
          <w:sz w:val="28"/>
          <w:szCs w:val="28"/>
        </w:rPr>
        <w:t xml:space="preserve">Выполнены работы  по  </w:t>
      </w:r>
      <w:proofErr w:type="spellStart"/>
      <w:r w:rsidR="00C76A81" w:rsidRPr="00F12FCE">
        <w:rPr>
          <w:rFonts w:ascii="Times New Roman" w:hAnsi="Times New Roman" w:cs="Times New Roman"/>
          <w:sz w:val="28"/>
          <w:szCs w:val="28"/>
        </w:rPr>
        <w:t>протипожарной</w:t>
      </w:r>
      <w:proofErr w:type="spellEnd"/>
      <w:r w:rsidR="00C76A81" w:rsidRPr="00F12FCE">
        <w:rPr>
          <w:rFonts w:ascii="Times New Roman" w:hAnsi="Times New Roman" w:cs="Times New Roman"/>
          <w:sz w:val="28"/>
          <w:szCs w:val="28"/>
        </w:rPr>
        <w:t xml:space="preserve">  опашке, ремонту   </w:t>
      </w:r>
    </w:p>
    <w:p w:rsidR="00C76A81" w:rsidRPr="00F12FCE" w:rsidRDefault="00F12FCE" w:rsidP="00F1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6A81" w:rsidRPr="00F12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A81" w:rsidRPr="00F12FCE">
        <w:rPr>
          <w:rFonts w:ascii="Times New Roman" w:hAnsi="Times New Roman" w:cs="Times New Roman"/>
          <w:sz w:val="28"/>
          <w:szCs w:val="28"/>
        </w:rPr>
        <w:t>памятника  ВОВ</w:t>
      </w:r>
      <w:proofErr w:type="gramEnd"/>
      <w:r w:rsidR="00C76A81" w:rsidRPr="00F12FCE">
        <w:rPr>
          <w:rFonts w:ascii="Times New Roman" w:hAnsi="Times New Roman" w:cs="Times New Roman"/>
          <w:sz w:val="28"/>
          <w:szCs w:val="28"/>
        </w:rPr>
        <w:t>, скашиванию травы.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FCE" w:rsidRDefault="00C76A81" w:rsidP="00C76A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1B188A" w:rsidRDefault="00F12FCE" w:rsidP="00C76A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1B188A" w:rsidRDefault="001B188A" w:rsidP="00C76A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6A81" w:rsidRDefault="001B188A" w:rsidP="00C76A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 w:rsidR="00F276C3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F276C3">
        <w:rPr>
          <w:rFonts w:ascii="Times New Roman" w:hAnsi="Times New Roman" w:cs="Times New Roman"/>
          <w:b/>
          <w:sz w:val="28"/>
          <w:szCs w:val="28"/>
        </w:rPr>
        <w:t>Кошелевка</w:t>
      </w:r>
      <w:proofErr w:type="spellEnd"/>
      <w:r w:rsidR="00C76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рамках  проекта  ПМИ 2023  выполнены  работы  по </w:t>
      </w:r>
      <w:r w:rsidR="00F276C3">
        <w:rPr>
          <w:rFonts w:ascii="Times New Roman" w:hAnsi="Times New Roman" w:cs="Times New Roman"/>
          <w:sz w:val="28"/>
          <w:szCs w:val="28"/>
        </w:rPr>
        <w:t xml:space="preserve">благоустройству территории лист захоронения в д. </w:t>
      </w:r>
      <w:proofErr w:type="spellStart"/>
      <w:r w:rsidR="00F276C3">
        <w:rPr>
          <w:rFonts w:ascii="Times New Roman" w:hAnsi="Times New Roman" w:cs="Times New Roman"/>
          <w:sz w:val="28"/>
          <w:szCs w:val="28"/>
        </w:rPr>
        <w:t>Кошелевка</w:t>
      </w:r>
      <w:proofErr w:type="spellEnd"/>
      <w:r w:rsidR="00F276C3">
        <w:rPr>
          <w:rFonts w:ascii="Times New Roman" w:hAnsi="Times New Roman" w:cs="Times New Roman"/>
          <w:sz w:val="28"/>
          <w:szCs w:val="28"/>
        </w:rPr>
        <w:t>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«Благоустройство  </w:t>
      </w:r>
      <w:r w:rsidR="00F276C3">
        <w:rPr>
          <w:rFonts w:ascii="Times New Roman" w:hAnsi="Times New Roman" w:cs="Times New Roman"/>
          <w:sz w:val="28"/>
          <w:szCs w:val="28"/>
        </w:rPr>
        <w:t xml:space="preserve">территории мест захоронения в д. </w:t>
      </w:r>
      <w:proofErr w:type="spellStart"/>
      <w:r w:rsidR="00F276C3">
        <w:rPr>
          <w:rFonts w:ascii="Times New Roman" w:hAnsi="Times New Roman" w:cs="Times New Roman"/>
          <w:sz w:val="28"/>
          <w:szCs w:val="28"/>
        </w:rPr>
        <w:t>Кошелевка</w:t>
      </w:r>
      <w:proofErr w:type="spellEnd"/>
      <w:r w:rsidR="00F276C3">
        <w:rPr>
          <w:rFonts w:ascii="Times New Roman" w:hAnsi="Times New Roman" w:cs="Times New Roman"/>
          <w:sz w:val="28"/>
          <w:szCs w:val="28"/>
        </w:rPr>
        <w:t xml:space="preserve"> </w:t>
      </w:r>
      <w:r w:rsidR="00F12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FCE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F12FCE">
        <w:rPr>
          <w:rFonts w:ascii="Times New Roman" w:hAnsi="Times New Roman" w:cs="Times New Roman"/>
          <w:sz w:val="28"/>
          <w:szCs w:val="28"/>
        </w:rPr>
        <w:t xml:space="preserve"> победителем ПМИ-2023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работы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F276C3">
        <w:rPr>
          <w:rFonts w:ascii="Times New Roman" w:hAnsi="Times New Roman" w:cs="Times New Roman"/>
          <w:sz w:val="28"/>
          <w:szCs w:val="28"/>
        </w:rPr>
        <w:t>отипожарной</w:t>
      </w:r>
      <w:proofErr w:type="spellEnd"/>
      <w:r w:rsidR="00F276C3">
        <w:rPr>
          <w:rFonts w:ascii="Times New Roman" w:hAnsi="Times New Roman" w:cs="Times New Roman"/>
          <w:sz w:val="28"/>
          <w:szCs w:val="28"/>
        </w:rPr>
        <w:t xml:space="preserve">  опашке.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Демография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 населения на  01.01.2024 – </w:t>
      </w:r>
      <w:r w:rsidR="00F276C3">
        <w:rPr>
          <w:rFonts w:ascii="Times New Roman" w:hAnsi="Times New Roman" w:cs="Times New Roman"/>
          <w:sz w:val="28"/>
          <w:szCs w:val="28"/>
        </w:rPr>
        <w:t>1541</w:t>
      </w:r>
      <w:r>
        <w:rPr>
          <w:rFonts w:ascii="Times New Roman" w:hAnsi="Times New Roman" w:cs="Times New Roman"/>
          <w:sz w:val="28"/>
          <w:szCs w:val="28"/>
        </w:rPr>
        <w:t xml:space="preserve">  чел.  на  аналогичный  период  на 01.01.2023  года- </w:t>
      </w:r>
      <w:r w:rsidR="00F276C3">
        <w:rPr>
          <w:rFonts w:ascii="Times New Roman" w:hAnsi="Times New Roman" w:cs="Times New Roman"/>
          <w:sz w:val="28"/>
          <w:szCs w:val="28"/>
        </w:rPr>
        <w:t>1551</w:t>
      </w:r>
      <w:r>
        <w:rPr>
          <w:rFonts w:ascii="Times New Roman" w:hAnsi="Times New Roman" w:cs="Times New Roman"/>
          <w:sz w:val="28"/>
          <w:szCs w:val="28"/>
        </w:rPr>
        <w:t xml:space="preserve">   чел., численность  населения сократилась на </w:t>
      </w:r>
      <w:r w:rsidR="00F276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Родилось в  2023 г. - 6 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 2022 г. - 5  чел.  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Умерло 2023  г - </w:t>
      </w:r>
      <w:r w:rsidR="00F276C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чел.            в  2022 г. – </w:t>
      </w:r>
      <w:r w:rsidR="00F276C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Прибыло 2023 г - 2     чел.          в  2022 г.-  </w:t>
      </w:r>
      <w:r w:rsidR="00F276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Убыло   2023 г  -   </w:t>
      </w:r>
      <w:r w:rsidR="00F276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чел.           в  2022 г.-  </w:t>
      </w:r>
      <w:r w:rsidR="00F276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Браки    2023 г.  -        чел            в  2022 г. –   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Разводы 2023 г. –       чел.           в  20202г. -     чел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В  течени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2023  г. проводилась работа по выявление резервов роста      собственных доходов</w:t>
      </w:r>
    </w:p>
    <w:p w:rsidR="00C76A81" w:rsidRDefault="00C76A81" w:rsidP="00C76A81">
      <w:pPr>
        <w:pStyle w:val="a3"/>
        <w:spacing w:after="240" w:line="240" w:lineRule="auto"/>
        <w:ind w:left="8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1.Повышение  налогового  потенциала.</w:t>
      </w:r>
    </w:p>
    <w:p w:rsidR="00C76A81" w:rsidRDefault="00C76A81" w:rsidP="00C76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с. </w:t>
      </w:r>
      <w:proofErr w:type="spellStart"/>
      <w:r w:rsidR="00F276C3">
        <w:rPr>
          <w:rFonts w:ascii="Times New Roman" w:eastAsia="Times New Roman" w:hAnsi="Times New Roman" w:cs="Times New Roman"/>
          <w:sz w:val="28"/>
          <w:szCs w:val="28"/>
        </w:rPr>
        <w:t>Новопогореловское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A81" w:rsidRDefault="00C76A81" w:rsidP="00C76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АЗС ( газовая)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создано  5 новых  рабочих мест.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регулярно  проводилась  инвентаризация  территории муниципального  образования  с  целью  выявления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юридических осуществляющих  предпринимательскую  деятельность без постановки  в  налоговом  органе. Выявление   юридических  лиц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которых  работают  без  трудовых  договоров.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побуждение   граждан  к  постановке  на  кадастровый  учет жилых домов, д</w:t>
      </w:r>
      <w:r w:rsidR="00F276C3">
        <w:rPr>
          <w:rFonts w:ascii="Times New Roman" w:eastAsia="Times New Roman" w:hAnsi="Times New Roman" w:cs="Times New Roman"/>
          <w:sz w:val="28"/>
          <w:szCs w:val="28"/>
        </w:rPr>
        <w:t>ач</w:t>
      </w:r>
      <w:proofErr w:type="gramStart"/>
      <w:r w:rsidR="00F276C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276C3">
        <w:rPr>
          <w:rFonts w:ascii="Times New Roman" w:eastAsia="Times New Roman" w:hAnsi="Times New Roman" w:cs="Times New Roman"/>
          <w:sz w:val="28"/>
          <w:szCs w:val="28"/>
        </w:rPr>
        <w:t xml:space="preserve">  в  первую  очередь  п. Красный </w:t>
      </w:r>
      <w:proofErr w:type="spellStart"/>
      <w:r w:rsidR="00F276C3">
        <w:rPr>
          <w:rFonts w:ascii="Times New Roman" w:eastAsia="Times New Roman" w:hAnsi="Times New Roman" w:cs="Times New Roman"/>
          <w:sz w:val="28"/>
          <w:szCs w:val="28"/>
        </w:rPr>
        <w:t>Садок,</w:t>
      </w:r>
      <w:r w:rsidR="00CF1CE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CF1CED">
        <w:rPr>
          <w:rFonts w:ascii="Times New Roman" w:eastAsia="Times New Roman" w:hAnsi="Times New Roman" w:cs="Times New Roman"/>
          <w:sz w:val="28"/>
          <w:szCs w:val="28"/>
        </w:rPr>
        <w:t>. Новое Погорелово,</w:t>
      </w:r>
      <w:r w:rsidR="00F276C3">
        <w:rPr>
          <w:rFonts w:ascii="Times New Roman" w:eastAsia="Times New Roman" w:hAnsi="Times New Roman" w:cs="Times New Roman"/>
          <w:sz w:val="28"/>
          <w:szCs w:val="28"/>
        </w:rPr>
        <w:t xml:space="preserve"> с. Нагаево, с. Сухой </w:t>
      </w:r>
      <w:proofErr w:type="spellStart"/>
      <w:r w:rsidR="00F276C3">
        <w:rPr>
          <w:rFonts w:ascii="Times New Roman" w:eastAsia="Times New Roman" w:hAnsi="Times New Roman" w:cs="Times New Roman"/>
          <w:sz w:val="28"/>
          <w:szCs w:val="28"/>
        </w:rPr>
        <w:t>карсун</w:t>
      </w:r>
      <w:proofErr w:type="spellEnd"/>
      <w:r w:rsidR="00F276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 связи  с проводимыми мероприятиями  по  подготовке  сел  к  газификации;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 проводилась  инвентаризация  зданий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 целью  выявления  разрушенных  строений    для  последующего    снятия  их  с  кадастрового  учета;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    плана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графика   проведена    работа  по подаче  исков  в  суд,  выделению   и  постановке на  кадастровый  учет невостребованных земельных  долей: </w:t>
      </w:r>
    </w:p>
    <w:p w:rsidR="00C76A81" w:rsidRDefault="00C76A81" w:rsidP="00C76A8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Подан  1 иск  в  суд  в 2023 году – 30 паев,   отсужено 11  паев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-ежемесячно  проводились заседания  комиссии  по  недоимке, укреплению  дисциплины  труда, увеличению  налогового  потенциала;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проводилось   взаимодействие  с налоговыми   и  правоохранительными органами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C76A81" w:rsidRDefault="00C76A81" w:rsidP="00C76A8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Поступила  недоимка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НДФЛ – </w:t>
      </w:r>
      <w:r w:rsidR="00CF1CE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1C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земельный  налог – </w:t>
      </w:r>
      <w:r w:rsidR="00CF1CED">
        <w:rPr>
          <w:rFonts w:ascii="Times New Roman" w:hAnsi="Times New Roman" w:cs="Times New Roman"/>
          <w:sz w:val="28"/>
          <w:szCs w:val="28"/>
        </w:rPr>
        <w:t>118,5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налог на  имущество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 </w:t>
      </w:r>
      <w:r w:rsidR="00CF1CED">
        <w:rPr>
          <w:rFonts w:ascii="Times New Roman" w:hAnsi="Times New Roman" w:cs="Times New Roman"/>
          <w:sz w:val="28"/>
          <w:szCs w:val="28"/>
        </w:rPr>
        <w:t>21.6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платные  услуги – </w:t>
      </w:r>
      <w:r w:rsidR="00CF1C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аренда  </w:t>
      </w:r>
      <w:r w:rsidR="00CF1CED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1CED">
        <w:rPr>
          <w:rFonts w:ascii="Times New Roman" w:hAnsi="Times New Roman" w:cs="Times New Roman"/>
          <w:sz w:val="28"/>
          <w:szCs w:val="28"/>
        </w:rPr>
        <w:t>7, 0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Экономика.     </w:t>
      </w:r>
    </w:p>
    <w:p w:rsidR="00C76A81" w:rsidRDefault="00C76A81" w:rsidP="00C76A8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 территории муниципального  образования   в  2023 году осуществляли  свою  деятельность    </w:t>
      </w:r>
      <w:r w:rsidR="00C7612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 субъекта  малого  и  среднего   предпринимательства</w:t>
      </w:r>
      <w:r w:rsidR="00C761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среднегодовая  численность   занятых  в  экономике </w:t>
      </w:r>
      <w:r w:rsidR="00C76126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 чел., среднегодовая  численность населения  трудоспособного  возраста   </w:t>
      </w:r>
      <w:r w:rsidR="00C76126">
        <w:rPr>
          <w:rFonts w:ascii="Times New Roman" w:hAnsi="Times New Roman" w:cs="Times New Roman"/>
          <w:sz w:val="28"/>
          <w:szCs w:val="28"/>
        </w:rPr>
        <w:t>589</w:t>
      </w:r>
      <w:r>
        <w:rPr>
          <w:rFonts w:ascii="Times New Roman" w:hAnsi="Times New Roman" w:cs="Times New Roman"/>
          <w:sz w:val="28"/>
          <w:szCs w:val="28"/>
        </w:rPr>
        <w:t xml:space="preserve"> тыс. чел., уровень  зарегистрированной  безработицы  0,7 %.</w:t>
      </w:r>
    </w:p>
    <w:p w:rsidR="00C76A81" w:rsidRDefault="00C76A81" w:rsidP="00C76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 малого  и  среднего  предпринимательства.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Розничная  торговля  на  территории  поселения   представлена   10 тор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>говыми  точками  ИП, 2 магазина.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 w:line="240" w:lineRule="auto"/>
        <w:ind w:right="2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Сельское хозяйство.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Продукция  сельского  хозяйства  прои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 xml:space="preserve">зводится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 </w:t>
      </w:r>
      <w:proofErr w:type="spellStart"/>
      <w:r w:rsidR="00C76126">
        <w:rPr>
          <w:rFonts w:ascii="Times New Roman" w:eastAsia="Times New Roman" w:hAnsi="Times New Roman" w:cs="Times New Roman"/>
          <w:sz w:val="28"/>
          <w:szCs w:val="28"/>
        </w:rPr>
        <w:t>Буинцев</w:t>
      </w:r>
      <w:proofErr w:type="spellEnd"/>
      <w:r w:rsidR="00C76126">
        <w:rPr>
          <w:rFonts w:ascii="Times New Roman" w:eastAsia="Times New Roman" w:hAnsi="Times New Roman" w:cs="Times New Roman"/>
          <w:sz w:val="28"/>
          <w:szCs w:val="28"/>
        </w:rPr>
        <w:t xml:space="preserve"> В.А., ИП Хакимов Ш.А., ИП </w:t>
      </w:r>
      <w:proofErr w:type="spellStart"/>
      <w:r w:rsidR="00C76126">
        <w:rPr>
          <w:rFonts w:ascii="Times New Roman" w:eastAsia="Times New Roman" w:hAnsi="Times New Roman" w:cs="Times New Roman"/>
          <w:sz w:val="28"/>
          <w:szCs w:val="28"/>
        </w:rPr>
        <w:t>Фехретдинов</w:t>
      </w:r>
      <w:proofErr w:type="spellEnd"/>
      <w:r w:rsidR="00C76126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 настоящее   время   земля  востребована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свободных  участков  нет. 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Поголовье  скота  на  01.01.2024  по  данным  статистической  отчетности  составило  КРС    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 xml:space="preserve">218  гол., в  </w:t>
      </w:r>
      <w:proofErr w:type="spellStart"/>
      <w:r w:rsidR="00C76126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C76126">
        <w:rPr>
          <w:rFonts w:ascii="Times New Roman" w:eastAsia="Times New Roman" w:hAnsi="Times New Roman" w:cs="Times New Roman"/>
          <w:sz w:val="28"/>
          <w:szCs w:val="28"/>
        </w:rPr>
        <w:t xml:space="preserve">.  коровы  </w:t>
      </w:r>
      <w:r>
        <w:rPr>
          <w:rFonts w:ascii="Times New Roman" w:eastAsia="Times New Roman" w:hAnsi="Times New Roman" w:cs="Times New Roman"/>
          <w:sz w:val="28"/>
          <w:szCs w:val="28"/>
        </w:rPr>
        <w:t>40 гол.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свиней    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гол., ., овец  и  коз   факт – 4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>126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гол., птица  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>2480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гол.,   пчелосемьи  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Поголовье  скота  в  целом сохранилось на    уровне 2022 г. Основные  проблемные   вопросы: низкие  закупочные цены, старение  населения. 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Социально  значимые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проведенные  в  СДК, школах в 2023 г.</w:t>
      </w:r>
    </w:p>
    <w:p w:rsidR="00C76A81" w:rsidRPr="00C76126" w:rsidRDefault="00C76A81" w:rsidP="00C76126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феврал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день защитника  Отечества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 – Международный женский  день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 апреля – День космонавтики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мая – День Победы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июня – День России</w:t>
      </w:r>
    </w:p>
    <w:p w:rsidR="00C76A81" w:rsidRDefault="00C76126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июля</w:t>
      </w:r>
      <w:r w:rsidR="00C76A81">
        <w:rPr>
          <w:rFonts w:ascii="Times New Roman" w:eastAsia="Times New Roman" w:hAnsi="Times New Roman" w:cs="Times New Roman"/>
          <w:sz w:val="28"/>
          <w:szCs w:val="28"/>
        </w:rPr>
        <w:t xml:space="preserve"> – День  села </w:t>
      </w:r>
      <w:r>
        <w:rPr>
          <w:rFonts w:ascii="Times New Roman" w:eastAsia="Times New Roman" w:hAnsi="Times New Roman" w:cs="Times New Roman"/>
          <w:sz w:val="28"/>
          <w:szCs w:val="28"/>
        </w:rPr>
        <w:t>Новое Погорелово</w:t>
      </w:r>
    </w:p>
    <w:p w:rsidR="00C76126" w:rsidRPr="00C76126" w:rsidRDefault="00C76126" w:rsidP="00C76126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126">
        <w:rPr>
          <w:rFonts w:ascii="Times New Roman" w:eastAsia="Times New Roman" w:hAnsi="Times New Roman" w:cs="Times New Roman"/>
          <w:sz w:val="28"/>
          <w:szCs w:val="28"/>
        </w:rPr>
        <w:t>8</w:t>
      </w:r>
      <w:r w:rsidR="00C76A81" w:rsidRPr="00C76126">
        <w:rPr>
          <w:rFonts w:ascii="Times New Roman" w:eastAsia="Times New Roman" w:hAnsi="Times New Roman" w:cs="Times New Roman"/>
          <w:sz w:val="28"/>
          <w:szCs w:val="28"/>
        </w:rPr>
        <w:t xml:space="preserve"> июля – День семьи, любви и верности</w:t>
      </w:r>
    </w:p>
    <w:p w:rsidR="00C76126" w:rsidRPr="00C76126" w:rsidRDefault="00C76126" w:rsidP="00C76126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126">
        <w:rPr>
          <w:rFonts w:ascii="Times New Roman" w:eastAsia="Times New Roman" w:hAnsi="Times New Roman" w:cs="Times New Roman"/>
          <w:sz w:val="28"/>
          <w:szCs w:val="28"/>
        </w:rPr>
        <w:t xml:space="preserve"> 25 июля День села Сухой Карсун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 – День флага РФ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октября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ень пожилого человека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декабря – День Конституции РФ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Новогодние  праздничные  мероприятия 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6A81" w:rsidRDefault="00C76A81" w:rsidP="00C76A81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Проблемные   вопросы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 ремонт  асфальтного  покрытия  по  ул. </w:t>
      </w:r>
      <w:r w:rsidR="00C76126">
        <w:rPr>
          <w:rFonts w:ascii="Times New Roman" w:hAnsi="Times New Roman" w:cs="Times New Roman"/>
          <w:sz w:val="28"/>
          <w:szCs w:val="28"/>
        </w:rPr>
        <w:t>Школьная</w:t>
      </w:r>
      <w:proofErr w:type="gramStart"/>
      <w:r w:rsidR="00C7612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C76126">
        <w:rPr>
          <w:rFonts w:ascii="Times New Roman" w:hAnsi="Times New Roman" w:cs="Times New Roman"/>
          <w:sz w:val="28"/>
          <w:szCs w:val="28"/>
        </w:rPr>
        <w:t xml:space="preserve"> с Новое Погорелово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 ограждения  кладбищ  с </w:t>
      </w:r>
      <w:r w:rsidR="00C76126">
        <w:rPr>
          <w:rFonts w:ascii="Times New Roman" w:hAnsi="Times New Roman" w:cs="Times New Roman"/>
          <w:sz w:val="28"/>
          <w:szCs w:val="28"/>
        </w:rPr>
        <w:t>Новое Погорелово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 уличного освещения, установка  дополнительных фонарей </w:t>
      </w:r>
    </w:p>
    <w:p w:rsidR="00C76A81" w:rsidRPr="00C76126" w:rsidRDefault="00C76A81" w:rsidP="00C7612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 памятников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пог</w:t>
      </w:r>
      <w:r w:rsidR="00C76126">
        <w:rPr>
          <w:rFonts w:ascii="Times New Roman" w:hAnsi="Times New Roman" w:cs="Times New Roman"/>
          <w:sz w:val="28"/>
          <w:szCs w:val="28"/>
        </w:rPr>
        <w:t>ибшим  в  ВОВ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 дополнительных  контейнеров, благоустройство контейнерных  площадок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Каждый   вопрос  требует  значительных  финансовых   вложений.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Пути  решения -  вступать  в  областные  программы на  условиях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участие  в  конкурсе   ПМИ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привлекать  финансовые    средства   через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спонсорская помощь.</w:t>
      </w:r>
    </w:p>
    <w:p w:rsidR="00C53BFC" w:rsidRDefault="00C53BFC" w:rsidP="00C76A81">
      <w:pPr>
        <w:spacing w:after="0"/>
        <w:ind w:firstLine="709"/>
        <w:jc w:val="center"/>
      </w:pPr>
    </w:p>
    <w:sectPr w:rsidR="00C5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35D"/>
    <w:multiLevelType w:val="hybridMultilevel"/>
    <w:tmpl w:val="8D14BAF8"/>
    <w:lvl w:ilvl="0" w:tplc="B8A2AA9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DFD3938"/>
    <w:multiLevelType w:val="hybridMultilevel"/>
    <w:tmpl w:val="EA101C1E"/>
    <w:lvl w:ilvl="0" w:tplc="0750F2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D425F"/>
    <w:multiLevelType w:val="hybridMultilevel"/>
    <w:tmpl w:val="D9063D62"/>
    <w:lvl w:ilvl="0" w:tplc="F7BEE140">
      <w:start w:val="1"/>
      <w:numFmt w:val="decimal"/>
      <w:lvlText w:val="%1."/>
      <w:lvlJc w:val="left"/>
      <w:pPr>
        <w:ind w:left="1470" w:hanging="360"/>
      </w:p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60642ADB"/>
    <w:multiLevelType w:val="hybridMultilevel"/>
    <w:tmpl w:val="618A7928"/>
    <w:lvl w:ilvl="0" w:tplc="EF4CCF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3A5661"/>
    <w:multiLevelType w:val="hybridMultilevel"/>
    <w:tmpl w:val="F3CA3AF8"/>
    <w:lvl w:ilvl="0" w:tplc="5E24F8C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98"/>
    <w:rsid w:val="001B188A"/>
    <w:rsid w:val="00666676"/>
    <w:rsid w:val="00957698"/>
    <w:rsid w:val="00AC18E9"/>
    <w:rsid w:val="00AD7918"/>
    <w:rsid w:val="00B67120"/>
    <w:rsid w:val="00C20757"/>
    <w:rsid w:val="00C53BFC"/>
    <w:rsid w:val="00C76126"/>
    <w:rsid w:val="00C76A81"/>
    <w:rsid w:val="00CF1CED"/>
    <w:rsid w:val="00F12FCE"/>
    <w:rsid w:val="00F2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20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rsid w:val="00B671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B67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20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rsid w:val="00B671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B67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FBBD-31E2-43B2-BB21-E529CE8F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11</cp:revision>
  <dcterms:created xsi:type="dcterms:W3CDTF">2024-02-12T09:54:00Z</dcterms:created>
  <dcterms:modified xsi:type="dcterms:W3CDTF">2024-04-15T09:34:00Z</dcterms:modified>
</cp:coreProperties>
</file>